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F83" w:rsidRPr="00AD7B0D" w:rsidRDefault="00CB2F83" w:rsidP="00CB2F83">
      <w:pPr>
        <w:tabs>
          <w:tab w:val="left" w:pos="851"/>
        </w:tabs>
        <w:ind w:firstLine="709"/>
        <w:jc w:val="center"/>
        <w:rPr>
          <w:b/>
          <w:sz w:val="28"/>
          <w:szCs w:val="28"/>
        </w:rPr>
      </w:pPr>
      <w:r w:rsidRPr="00AD7B0D">
        <w:rPr>
          <w:b/>
          <w:sz w:val="28"/>
          <w:szCs w:val="28"/>
        </w:rPr>
        <w:t>СПРАВКА-ОБОСНОВАНИЕ</w:t>
      </w:r>
    </w:p>
    <w:p w:rsidR="00CB2F83" w:rsidRPr="00AD7B0D" w:rsidRDefault="00CB2F83" w:rsidP="00CB2F83">
      <w:pPr>
        <w:ind w:firstLine="709"/>
        <w:jc w:val="center"/>
        <w:rPr>
          <w:rFonts w:eastAsia="Calibri"/>
          <w:b/>
          <w:sz w:val="28"/>
          <w:szCs w:val="28"/>
        </w:rPr>
      </w:pPr>
      <w:r w:rsidRPr="00AD7B0D">
        <w:rPr>
          <w:rFonts w:eastAsia="Calibri"/>
          <w:b/>
          <w:sz w:val="28"/>
          <w:szCs w:val="28"/>
        </w:rPr>
        <w:t>к проекту Закона Кыргызской Республики «О внесении изменений в некоторые законодательные акты Кыргызской Республики (в Уголовный кодекс Кыргызской Республики, Уголовно-процессуальный Кодекс Кыргызской Республики</w:t>
      </w:r>
      <w:r w:rsidR="00B03017">
        <w:rPr>
          <w:rFonts w:eastAsia="Calibri"/>
          <w:b/>
          <w:sz w:val="28"/>
          <w:szCs w:val="28"/>
        </w:rPr>
        <w:t xml:space="preserve">, </w:t>
      </w:r>
      <w:r w:rsidR="00B03017">
        <w:rPr>
          <w:b/>
          <w:sz w:val="28"/>
          <w:szCs w:val="28"/>
        </w:rPr>
        <w:t>Кодекс Кыргыз</w:t>
      </w:r>
      <w:r w:rsidR="00CC1626">
        <w:rPr>
          <w:b/>
          <w:sz w:val="28"/>
          <w:szCs w:val="28"/>
        </w:rPr>
        <w:t>с</w:t>
      </w:r>
      <w:r w:rsidR="00B03017">
        <w:rPr>
          <w:b/>
          <w:sz w:val="28"/>
          <w:szCs w:val="28"/>
        </w:rPr>
        <w:t>кой Республики о правонарушениях</w:t>
      </w:r>
      <w:r w:rsidRPr="00AD7B0D">
        <w:rPr>
          <w:rFonts w:eastAsia="Calibri"/>
          <w:b/>
          <w:sz w:val="28"/>
          <w:szCs w:val="28"/>
        </w:rPr>
        <w:t>)»</w:t>
      </w:r>
    </w:p>
    <w:p w:rsidR="00CB2F83" w:rsidRDefault="00CB2F83" w:rsidP="0092674D">
      <w:pPr>
        <w:ind w:firstLine="709"/>
        <w:rPr>
          <w:sz w:val="28"/>
          <w:szCs w:val="28"/>
        </w:rPr>
      </w:pPr>
    </w:p>
    <w:p w:rsidR="0092674D" w:rsidRDefault="0092674D" w:rsidP="0092674D">
      <w:pPr>
        <w:ind w:firstLine="709"/>
        <w:jc w:val="both"/>
        <w:rPr>
          <w:bCs/>
          <w:sz w:val="28"/>
          <w:szCs w:val="28"/>
          <w:lang w:eastAsia="ky-KG"/>
        </w:rPr>
      </w:pPr>
      <w:r w:rsidRPr="00AD7B0D">
        <w:rPr>
          <w:bCs/>
          <w:sz w:val="28"/>
          <w:szCs w:val="28"/>
          <w:lang w:eastAsia="ky-KG"/>
        </w:rPr>
        <w:t xml:space="preserve">Целью и задачей настоящего проекта Закона Кыргызской Республики является </w:t>
      </w:r>
      <w:r>
        <w:rPr>
          <w:bCs/>
          <w:sz w:val="28"/>
          <w:szCs w:val="28"/>
          <w:lang w:eastAsia="ky-KG"/>
        </w:rPr>
        <w:t>пресечение незаконной деятельности по организации и проведению подпольных (нелегальных) азартных игр, в том числе с использованием игровых автоматов, устранения условий, способствующих вовлечению в них несовершеннолетних, ужесточения ответственности организаторов и участников незаконных игр.</w:t>
      </w:r>
    </w:p>
    <w:p w:rsidR="00AC57B5" w:rsidRDefault="00AC57B5" w:rsidP="00AC57B5">
      <w:pPr>
        <w:ind w:firstLine="709"/>
        <w:jc w:val="both"/>
        <w:rPr>
          <w:bCs/>
          <w:sz w:val="28"/>
          <w:szCs w:val="28"/>
          <w:lang w:eastAsia="ky-KG"/>
        </w:rPr>
      </w:pPr>
      <w:r w:rsidRPr="00AC57B5">
        <w:rPr>
          <w:bCs/>
          <w:sz w:val="28"/>
          <w:szCs w:val="28"/>
          <w:lang w:eastAsia="ky-KG"/>
        </w:rPr>
        <w:t xml:space="preserve">Указом Президента Кыргызской Республики </w:t>
      </w:r>
      <w:bookmarkStart w:id="0" w:name="_Hlk126762528"/>
      <w:r w:rsidRPr="00AC57B5">
        <w:rPr>
          <w:bCs/>
          <w:sz w:val="28"/>
          <w:szCs w:val="28"/>
          <w:lang w:eastAsia="ky-KG"/>
        </w:rPr>
        <w:t xml:space="preserve">«О мерах по пресечению незаконной </w:t>
      </w:r>
      <w:r>
        <w:rPr>
          <w:bCs/>
          <w:sz w:val="28"/>
          <w:szCs w:val="28"/>
          <w:lang w:eastAsia="ky-KG"/>
        </w:rPr>
        <w:t>деятельности по организации и проведению азартных игр</w:t>
      </w:r>
      <w:r w:rsidRPr="00AC57B5">
        <w:rPr>
          <w:bCs/>
          <w:sz w:val="28"/>
          <w:szCs w:val="28"/>
          <w:lang w:eastAsia="ky-KG"/>
        </w:rPr>
        <w:t>»</w:t>
      </w:r>
      <w:r>
        <w:rPr>
          <w:bCs/>
          <w:sz w:val="28"/>
          <w:szCs w:val="28"/>
          <w:lang w:eastAsia="ky-KG"/>
        </w:rPr>
        <w:t xml:space="preserve"> </w:t>
      </w:r>
      <w:bookmarkEnd w:id="0"/>
      <w:r w:rsidRPr="00AC57B5">
        <w:rPr>
          <w:bCs/>
          <w:sz w:val="28"/>
          <w:szCs w:val="28"/>
          <w:lang w:eastAsia="ky-KG"/>
        </w:rPr>
        <w:t>от 23 декабря 2022 года</w:t>
      </w:r>
      <w:r>
        <w:rPr>
          <w:bCs/>
          <w:sz w:val="28"/>
          <w:szCs w:val="28"/>
          <w:lang w:eastAsia="ky-KG"/>
        </w:rPr>
        <w:t xml:space="preserve"> </w:t>
      </w:r>
      <w:r w:rsidRPr="00AC57B5">
        <w:rPr>
          <w:bCs/>
          <w:sz w:val="28"/>
          <w:szCs w:val="28"/>
          <w:lang w:eastAsia="ky-KG"/>
        </w:rPr>
        <w:t>№404</w:t>
      </w:r>
      <w:r>
        <w:rPr>
          <w:bCs/>
          <w:sz w:val="28"/>
          <w:szCs w:val="28"/>
          <w:lang w:eastAsia="ky-KG"/>
        </w:rPr>
        <w:t xml:space="preserve">, </w:t>
      </w:r>
      <w:r w:rsidRPr="00AC57B5">
        <w:rPr>
          <w:bCs/>
          <w:sz w:val="28"/>
          <w:szCs w:val="28"/>
          <w:lang w:eastAsia="ky-KG"/>
        </w:rPr>
        <w:t xml:space="preserve">Министерству внутренних дел Кыргызской Республики </w:t>
      </w:r>
      <w:r>
        <w:rPr>
          <w:bCs/>
          <w:sz w:val="28"/>
          <w:szCs w:val="28"/>
          <w:lang w:eastAsia="ky-KG"/>
        </w:rPr>
        <w:t xml:space="preserve">поручено </w:t>
      </w:r>
      <w:r w:rsidRPr="00AC57B5">
        <w:rPr>
          <w:bCs/>
          <w:sz w:val="28"/>
          <w:szCs w:val="28"/>
          <w:lang w:eastAsia="ky-KG"/>
        </w:rPr>
        <w:t>совместно с заинтересованными министерствами и административными ведомствами в двухмесячный срок внести в Кабинет Министров Кыргызской Республики:</w:t>
      </w:r>
    </w:p>
    <w:p w:rsidR="00AC57B5" w:rsidRDefault="00AC57B5" w:rsidP="00AC57B5">
      <w:pPr>
        <w:ind w:firstLine="709"/>
        <w:jc w:val="both"/>
        <w:rPr>
          <w:bCs/>
          <w:sz w:val="28"/>
          <w:szCs w:val="28"/>
          <w:lang w:eastAsia="ky-KG"/>
        </w:rPr>
      </w:pPr>
      <w:r>
        <w:rPr>
          <w:bCs/>
          <w:sz w:val="28"/>
          <w:szCs w:val="28"/>
          <w:lang w:eastAsia="ky-KG"/>
        </w:rPr>
        <w:t>- </w:t>
      </w:r>
      <w:r w:rsidRPr="00AC57B5">
        <w:rPr>
          <w:bCs/>
          <w:sz w:val="28"/>
          <w:szCs w:val="28"/>
          <w:lang w:eastAsia="ky-KG"/>
        </w:rPr>
        <w:t>проект закона об усилении ответственности организаторов и участников незаконной деятельности за проведение подпольных (нелегальных) азартных игр и вовлечение в них несовершеннолетних, а также для лиц, предоставляющих помещения для организации и проведения подпольных (нелегальных) азартных игр;</w:t>
      </w:r>
    </w:p>
    <w:p w:rsidR="00AC57B5" w:rsidRDefault="00AC57B5" w:rsidP="00AC57B5">
      <w:pPr>
        <w:ind w:firstLine="709"/>
        <w:jc w:val="both"/>
        <w:rPr>
          <w:bCs/>
          <w:sz w:val="28"/>
          <w:szCs w:val="28"/>
          <w:lang w:eastAsia="ky-KG"/>
        </w:rPr>
      </w:pPr>
      <w:r>
        <w:rPr>
          <w:bCs/>
          <w:sz w:val="28"/>
          <w:szCs w:val="28"/>
          <w:lang w:eastAsia="ky-KG"/>
        </w:rPr>
        <w:t>- </w:t>
      </w:r>
      <w:r w:rsidRPr="00AC57B5">
        <w:rPr>
          <w:bCs/>
          <w:sz w:val="28"/>
          <w:szCs w:val="28"/>
          <w:lang w:eastAsia="ky-KG"/>
        </w:rPr>
        <w:t>предложения о внесении изменений в законодательство Кыргызской Республики, вытекающих из настоящего Указа.</w:t>
      </w:r>
    </w:p>
    <w:p w:rsidR="00AC57B5" w:rsidRPr="00AC57B5" w:rsidRDefault="002F02CB" w:rsidP="00AC57B5">
      <w:pPr>
        <w:ind w:firstLine="709"/>
        <w:jc w:val="both"/>
        <w:rPr>
          <w:bCs/>
          <w:sz w:val="28"/>
          <w:szCs w:val="28"/>
          <w:lang w:eastAsia="ky-KG"/>
        </w:rPr>
      </w:pPr>
      <w:r>
        <w:rPr>
          <w:bCs/>
          <w:sz w:val="28"/>
          <w:szCs w:val="28"/>
          <w:lang w:eastAsia="ky-KG"/>
        </w:rPr>
        <w:t>Т</w:t>
      </w:r>
      <w:r w:rsidR="00AC57B5">
        <w:rPr>
          <w:bCs/>
          <w:sz w:val="28"/>
          <w:szCs w:val="28"/>
          <w:lang w:eastAsia="ky-KG"/>
        </w:rPr>
        <w:t>аким образом, в ходе проведенного анализ</w:t>
      </w:r>
      <w:r w:rsidR="00BD739F">
        <w:rPr>
          <w:bCs/>
          <w:sz w:val="28"/>
          <w:szCs w:val="28"/>
          <w:lang w:val="ky-KG" w:eastAsia="ky-KG"/>
        </w:rPr>
        <w:t>а</w:t>
      </w:r>
      <w:r w:rsidR="00AC57B5">
        <w:rPr>
          <w:bCs/>
          <w:sz w:val="28"/>
          <w:szCs w:val="28"/>
          <w:lang w:eastAsia="ky-KG"/>
        </w:rPr>
        <w:t xml:space="preserve"> законодательства Кыргызской Республики, Министерством внутренних дел Кыргызской Республики разработан проект Закона Кыргызской Республики </w:t>
      </w:r>
      <w:r w:rsidR="00AC57B5" w:rsidRPr="00AC57B5">
        <w:rPr>
          <w:bCs/>
          <w:sz w:val="28"/>
          <w:szCs w:val="28"/>
          <w:lang w:eastAsia="ky-KG"/>
        </w:rPr>
        <w:t>«О внесении изменений в некоторые законодател</w:t>
      </w:r>
      <w:r w:rsidR="00AC57B5">
        <w:rPr>
          <w:bCs/>
          <w:sz w:val="28"/>
          <w:szCs w:val="28"/>
          <w:lang w:eastAsia="ky-KG"/>
        </w:rPr>
        <w:t>ьные акты Кыргызской Республики»</w:t>
      </w:r>
      <w:r>
        <w:rPr>
          <w:bCs/>
          <w:sz w:val="28"/>
          <w:szCs w:val="28"/>
          <w:lang w:eastAsia="ky-KG"/>
        </w:rPr>
        <w:t>.</w:t>
      </w:r>
    </w:p>
    <w:p w:rsidR="0092674D" w:rsidRDefault="00642D82" w:rsidP="00AC57B5">
      <w:pPr>
        <w:ind w:firstLine="709"/>
        <w:jc w:val="both"/>
        <w:rPr>
          <w:sz w:val="28"/>
          <w:szCs w:val="28"/>
        </w:rPr>
      </w:pPr>
      <w:r w:rsidRPr="00AC57B5">
        <w:rPr>
          <w:bCs/>
          <w:sz w:val="28"/>
          <w:szCs w:val="28"/>
          <w:lang w:eastAsia="ky-KG"/>
        </w:rPr>
        <w:t>Названным законопроектом предлагается внести изменения</w:t>
      </w:r>
      <w:r>
        <w:rPr>
          <w:sz w:val="28"/>
          <w:szCs w:val="28"/>
        </w:rPr>
        <w:t xml:space="preserve"> в Уголовный</w:t>
      </w:r>
      <w:r w:rsidR="00B03017">
        <w:rPr>
          <w:sz w:val="28"/>
          <w:szCs w:val="28"/>
        </w:rPr>
        <w:t xml:space="preserve"> кодекс Кыргызской Республики, </w:t>
      </w:r>
      <w:r>
        <w:rPr>
          <w:sz w:val="28"/>
          <w:szCs w:val="28"/>
        </w:rPr>
        <w:t>Уголовно-процессуальный Кыргызской Республики</w:t>
      </w:r>
      <w:r w:rsidR="00B03017">
        <w:rPr>
          <w:sz w:val="28"/>
          <w:szCs w:val="28"/>
        </w:rPr>
        <w:t xml:space="preserve"> и </w:t>
      </w:r>
      <w:r w:rsidR="00B03017" w:rsidRPr="00B03017">
        <w:rPr>
          <w:sz w:val="28"/>
          <w:szCs w:val="28"/>
        </w:rPr>
        <w:t>Кодекс Кыргыз</w:t>
      </w:r>
      <w:r w:rsidR="00CC1626">
        <w:rPr>
          <w:sz w:val="28"/>
          <w:szCs w:val="28"/>
        </w:rPr>
        <w:t>с</w:t>
      </w:r>
      <w:r w:rsidR="00B03017" w:rsidRPr="00B03017">
        <w:rPr>
          <w:sz w:val="28"/>
          <w:szCs w:val="28"/>
        </w:rPr>
        <w:t>кой Республики о правонарушениях</w:t>
      </w:r>
      <w:r w:rsidR="002B6C2C">
        <w:rPr>
          <w:sz w:val="28"/>
          <w:szCs w:val="28"/>
        </w:rPr>
        <w:t>, в частности:</w:t>
      </w:r>
    </w:p>
    <w:p w:rsidR="002B6C2C" w:rsidRDefault="002B6C2C" w:rsidP="002B6C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F02CB">
        <w:rPr>
          <w:sz w:val="28"/>
          <w:szCs w:val="28"/>
        </w:rPr>
        <w:t> </w:t>
      </w:r>
      <w:r>
        <w:rPr>
          <w:sz w:val="28"/>
          <w:szCs w:val="28"/>
        </w:rPr>
        <w:t>в Уголовный кодекс Кыргызской Республики дополнить статьей 219</w:t>
      </w:r>
      <w:r w:rsidRPr="00BD739F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следующего содержания:</w:t>
      </w:r>
      <w:r w:rsidRPr="002B6C2C">
        <w:rPr>
          <w:sz w:val="28"/>
          <w:szCs w:val="28"/>
        </w:rPr>
        <w:t xml:space="preserve"> </w:t>
      </w:r>
    </w:p>
    <w:p w:rsidR="00DF0382" w:rsidRPr="00C1088D" w:rsidRDefault="002B6C2C" w:rsidP="00DF03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sz w:val="28"/>
          <w:szCs w:val="28"/>
        </w:rPr>
        <w:t>«</w:t>
      </w:r>
      <w:r w:rsidR="00DF0382" w:rsidRPr="00C1088D">
        <w:rPr>
          <w:rFonts w:ascii="Times New Roman" w:hAnsi="Times New Roman" w:cs="Times New Roman"/>
          <w:sz w:val="28"/>
          <w:szCs w:val="28"/>
        </w:rPr>
        <w:t>Статья 219</w:t>
      </w:r>
      <w:r w:rsidR="00DF0382" w:rsidRPr="00C1088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DF0382" w:rsidRPr="00C1088D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_Hlk125100095"/>
      <w:r w:rsidR="00DF0382" w:rsidRPr="00C1088D">
        <w:rPr>
          <w:rFonts w:ascii="Times New Roman" w:hAnsi="Times New Roman" w:cs="Times New Roman"/>
          <w:sz w:val="28"/>
          <w:szCs w:val="28"/>
        </w:rPr>
        <w:t>Незаконная организация, и (или) проведение азартных игр</w:t>
      </w:r>
      <w:bookmarkEnd w:id="1"/>
    </w:p>
    <w:p w:rsidR="00DF0382" w:rsidRPr="00C1088D" w:rsidRDefault="00DF0382" w:rsidP="00DF03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>1. Незаконная организация, и (или) проведение азартных игр, букмекерских контор и тотализаторов с использованием игрового оборудования, а также с использованием информационно-телекоммуникационных сетей, в том числе сети «Интернет», а равно предоставление помещений для незаконных организации и (или) проведения азартных игр, тотализаторов и букмекерских контор.</w:t>
      </w:r>
    </w:p>
    <w:p w:rsidR="00DF0382" w:rsidRPr="00C1088D" w:rsidRDefault="00DF0382" w:rsidP="00DF03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lastRenderedPageBreak/>
        <w:t xml:space="preserve">наказываются лишением свободы на срок от пяти до семи лет. </w:t>
      </w:r>
    </w:p>
    <w:p w:rsidR="00DF0382" w:rsidRPr="00C1088D" w:rsidRDefault="00DF0382" w:rsidP="00DF03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>2. То же деяние, совершенное:</w:t>
      </w:r>
    </w:p>
    <w:p w:rsidR="00DF0382" w:rsidRPr="00C1088D" w:rsidRDefault="00DF0382" w:rsidP="00DF03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>1) организованной группой;</w:t>
      </w:r>
    </w:p>
    <w:p w:rsidR="00DF0382" w:rsidRPr="00C1088D" w:rsidRDefault="00DF0382" w:rsidP="00DF03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>2) в составе преступного сообщества;</w:t>
      </w:r>
    </w:p>
    <w:p w:rsidR="00DF0382" w:rsidRPr="00C1088D" w:rsidRDefault="00DF0382" w:rsidP="00DF03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 xml:space="preserve">3) лицом с использованием своего служебного положения, </w:t>
      </w:r>
    </w:p>
    <w:p w:rsidR="00DF0382" w:rsidRPr="00C1088D" w:rsidRDefault="00DF0382" w:rsidP="00DF03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 xml:space="preserve">4) с вовлечением детей, </w:t>
      </w:r>
    </w:p>
    <w:p w:rsidR="00DF0382" w:rsidRPr="00C1088D" w:rsidRDefault="00DF0382" w:rsidP="00DF03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>5) с извлечением выгоды в особо крупных размерах, -</w:t>
      </w:r>
    </w:p>
    <w:p w:rsidR="00DF0382" w:rsidRPr="00C1088D" w:rsidRDefault="00DF0382" w:rsidP="00DF03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>наказываются лишением свободы на срок от семи до двенадцати лет.</w:t>
      </w:r>
    </w:p>
    <w:p w:rsidR="00DF0382" w:rsidRPr="00C1088D" w:rsidRDefault="00DF0382" w:rsidP="00DF0382">
      <w:pPr>
        <w:ind w:firstLine="709"/>
        <w:jc w:val="both"/>
        <w:rPr>
          <w:sz w:val="28"/>
          <w:szCs w:val="28"/>
          <w:lang w:val="ky-KG"/>
        </w:rPr>
      </w:pPr>
      <w:r w:rsidRPr="00C1088D">
        <w:rPr>
          <w:sz w:val="28"/>
          <w:szCs w:val="28"/>
        </w:rPr>
        <w:t>Примечание: игральные принадлежности, включая игровые автоматы, ценности, являющиеся ставкой и выигрышем в игре, а также иной доход, полученный в результате участия в таких играх, подлежат конфискации.»</w:t>
      </w:r>
      <w:r w:rsidR="00BD739F" w:rsidRPr="00C1088D">
        <w:rPr>
          <w:sz w:val="28"/>
          <w:szCs w:val="28"/>
          <w:lang w:val="ky-KG"/>
        </w:rPr>
        <w:t>;</w:t>
      </w:r>
    </w:p>
    <w:p w:rsidR="00642D82" w:rsidRPr="00C1088D" w:rsidRDefault="002B6C2C" w:rsidP="00BD739F">
      <w:pPr>
        <w:ind w:firstLine="709"/>
        <w:jc w:val="both"/>
      </w:pPr>
      <w:r w:rsidRPr="00C1088D">
        <w:rPr>
          <w:sz w:val="28"/>
          <w:szCs w:val="28"/>
        </w:rPr>
        <w:t>- в Уголовно-процессуальном кодексе Кыргызской Республики</w:t>
      </w:r>
      <w:r w:rsidR="00BD739F" w:rsidRPr="00C1088D">
        <w:rPr>
          <w:sz w:val="28"/>
          <w:szCs w:val="28"/>
          <w:lang w:val="ky-KG"/>
        </w:rPr>
        <w:t>:</w:t>
      </w:r>
      <w:r w:rsidRPr="00C1088D">
        <w:rPr>
          <w:sz w:val="28"/>
          <w:szCs w:val="28"/>
        </w:rPr>
        <w:t xml:space="preserve"> </w:t>
      </w:r>
      <w:r w:rsidR="00DF0382" w:rsidRPr="00C1088D">
        <w:rPr>
          <w:sz w:val="28"/>
          <w:szCs w:val="28"/>
        </w:rPr>
        <w:br/>
      </w:r>
      <w:r w:rsidRPr="00C1088D">
        <w:rPr>
          <w:sz w:val="28"/>
          <w:szCs w:val="28"/>
        </w:rPr>
        <w:t>часть 1 статью 159 дополнить словами «</w:t>
      </w:r>
      <w:r w:rsidRPr="00C1088D">
        <w:rPr>
          <w:rFonts w:eastAsiaTheme="minorHAnsi"/>
          <w:color w:val="2B2B2B"/>
          <w:sz w:val="28"/>
          <w:szCs w:val="28"/>
          <w:shd w:val="clear" w:color="auto" w:fill="FFFFFF"/>
          <w:lang w:eastAsia="en-US"/>
        </w:rPr>
        <w:t xml:space="preserve">о преступлениях против порядка осуществления экономической деятельности (статья </w:t>
      </w:r>
      <w:hyperlink r:id="rId6" w:anchor="st_218" w:history="1">
        <w:r w:rsidRPr="00C1088D">
          <w:rPr>
            <w:rFonts w:eastAsiaTheme="minorHAnsi"/>
            <w:color w:val="2B2B2B"/>
            <w:sz w:val="28"/>
            <w:szCs w:val="28"/>
            <w:shd w:val="clear" w:color="auto" w:fill="FFFFFF"/>
            <w:lang w:eastAsia="en-US"/>
          </w:rPr>
          <w:t>21</w:t>
        </w:r>
      </w:hyperlink>
      <w:r w:rsidRPr="00C1088D">
        <w:rPr>
          <w:rFonts w:eastAsiaTheme="minorHAnsi"/>
          <w:color w:val="2B2B2B"/>
          <w:sz w:val="28"/>
          <w:szCs w:val="28"/>
          <w:shd w:val="clear" w:color="auto" w:fill="FFFFFF"/>
          <w:lang w:eastAsia="en-US"/>
        </w:rPr>
        <w:t>9</w:t>
      </w:r>
      <w:r w:rsidRPr="00C1088D">
        <w:rPr>
          <w:rFonts w:eastAsiaTheme="minorHAnsi"/>
          <w:color w:val="2B2B2B"/>
          <w:sz w:val="28"/>
          <w:szCs w:val="28"/>
          <w:shd w:val="clear" w:color="auto" w:fill="FFFFFF"/>
          <w:vertAlign w:val="superscript"/>
          <w:lang w:eastAsia="en-US"/>
        </w:rPr>
        <w:t>1</w:t>
      </w:r>
      <w:r w:rsidRPr="00C1088D">
        <w:rPr>
          <w:rFonts w:eastAsiaTheme="minorHAnsi"/>
          <w:color w:val="2B2B2B"/>
          <w:sz w:val="28"/>
          <w:szCs w:val="28"/>
          <w:shd w:val="clear" w:color="auto" w:fill="FFFFFF"/>
          <w:lang w:eastAsia="en-US"/>
        </w:rPr>
        <w:t xml:space="preserve"> Уголовного кодекса)</w:t>
      </w:r>
      <w:r w:rsidR="00BD739F" w:rsidRPr="00C1088D">
        <w:rPr>
          <w:rFonts w:eastAsiaTheme="minorHAnsi"/>
          <w:color w:val="2B2B2B"/>
          <w:sz w:val="28"/>
          <w:szCs w:val="28"/>
          <w:shd w:val="clear" w:color="auto" w:fill="FFFFFF"/>
          <w:lang w:val="ky-KG" w:eastAsia="en-US"/>
        </w:rPr>
        <w:t>, а также в части 3 слова «статьи 218-221» заменить словами «статьи 218, 220, 221»;</w:t>
      </w:r>
    </w:p>
    <w:p w:rsidR="00B03017" w:rsidRPr="00C1088D" w:rsidRDefault="00B03017" w:rsidP="00B030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1088D">
        <w:rPr>
          <w:rFonts w:eastAsiaTheme="minorHAnsi"/>
          <w:color w:val="2B2B2B"/>
          <w:sz w:val="28"/>
          <w:szCs w:val="28"/>
          <w:shd w:val="clear" w:color="auto" w:fill="FFFFFF"/>
          <w:lang w:eastAsia="en-US"/>
        </w:rPr>
        <w:t xml:space="preserve">- Кодекс </w:t>
      </w:r>
      <w:r w:rsidRPr="00C1088D">
        <w:rPr>
          <w:sz w:val="28"/>
          <w:szCs w:val="28"/>
        </w:rPr>
        <w:t>Кыргыз</w:t>
      </w:r>
      <w:r w:rsidR="00CC1626" w:rsidRPr="00C1088D">
        <w:rPr>
          <w:sz w:val="28"/>
          <w:szCs w:val="28"/>
        </w:rPr>
        <w:t>с</w:t>
      </w:r>
      <w:r w:rsidRPr="00C1088D">
        <w:rPr>
          <w:sz w:val="28"/>
          <w:szCs w:val="28"/>
        </w:rPr>
        <w:t>кой Республики о правонарушениях часть 2 статьи 346 в новой редакции:</w:t>
      </w:r>
    </w:p>
    <w:p w:rsidR="00B03017" w:rsidRDefault="00B03017" w:rsidP="00BD73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>«2. Нарушение или неисполнение организатором игорной деятельности требований законодательства об игорной деятельн</w:t>
      </w:r>
      <w:bookmarkStart w:id="2" w:name="_GoBack"/>
      <w:bookmarkEnd w:id="2"/>
      <w:r w:rsidRPr="00C1088D">
        <w:rPr>
          <w:rFonts w:ascii="Times New Roman" w:hAnsi="Times New Roman" w:cs="Times New Roman"/>
          <w:sz w:val="28"/>
          <w:szCs w:val="28"/>
        </w:rPr>
        <w:t>ости, если эти действия не содержат квалифицирующих признаков, за которые предусмотрена уголовная ответственность -</w:t>
      </w:r>
      <w:r w:rsidR="00BD739F" w:rsidRPr="00C108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1088D">
        <w:rPr>
          <w:rFonts w:ascii="Times New Roman" w:hAnsi="Times New Roman" w:cs="Times New Roman"/>
          <w:sz w:val="28"/>
          <w:szCs w:val="28"/>
        </w:rPr>
        <w:t>влечет наложение штрафа на юридических лиц в размере 2000 расчетных показателей.</w:t>
      </w:r>
    </w:p>
    <w:p w:rsidR="002B6C2C" w:rsidRDefault="002F02CB" w:rsidP="00642D82">
      <w:pPr>
        <w:pStyle w:val="tkTekst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дополнения позволят органам внутренних дел Кыргызской Республики привлекать к ответственности лиц причастных к незаконной игорной деятельности</w:t>
      </w:r>
      <w:r w:rsidR="00B03017">
        <w:rPr>
          <w:rFonts w:ascii="Times New Roman" w:hAnsi="Times New Roman" w:cs="Times New Roman"/>
          <w:sz w:val="28"/>
          <w:szCs w:val="28"/>
        </w:rPr>
        <w:t>, а также разгранич</w:t>
      </w:r>
      <w:r w:rsidR="00036CE1">
        <w:rPr>
          <w:rFonts w:ascii="Times New Roman" w:hAnsi="Times New Roman" w:cs="Times New Roman"/>
          <w:sz w:val="28"/>
          <w:szCs w:val="28"/>
        </w:rPr>
        <w:t>ат</w:t>
      </w:r>
      <w:r w:rsidR="00B03017">
        <w:rPr>
          <w:rFonts w:ascii="Times New Roman" w:hAnsi="Times New Roman" w:cs="Times New Roman"/>
          <w:sz w:val="28"/>
          <w:szCs w:val="28"/>
        </w:rPr>
        <w:t xml:space="preserve"> между уголовной ответственностью и ответственност</w:t>
      </w:r>
      <w:r w:rsidR="00036CE1">
        <w:rPr>
          <w:rFonts w:ascii="Times New Roman" w:hAnsi="Times New Roman" w:cs="Times New Roman"/>
          <w:sz w:val="28"/>
          <w:szCs w:val="28"/>
        </w:rPr>
        <w:t>ью,</w:t>
      </w:r>
      <w:r w:rsidR="00B03017">
        <w:rPr>
          <w:rFonts w:ascii="Times New Roman" w:hAnsi="Times New Roman" w:cs="Times New Roman"/>
          <w:sz w:val="28"/>
          <w:szCs w:val="28"/>
        </w:rPr>
        <w:t xml:space="preserve"> предусмотренной Кодексом Кыргызской Республики о правонарушениях. </w:t>
      </w:r>
    </w:p>
    <w:p w:rsidR="00542855" w:rsidRPr="007F3EBD" w:rsidRDefault="00542855" w:rsidP="00542855">
      <w:pPr>
        <w:ind w:firstLine="708"/>
        <w:jc w:val="both"/>
        <w:rPr>
          <w:sz w:val="28"/>
          <w:szCs w:val="28"/>
        </w:rPr>
      </w:pPr>
      <w:r w:rsidRPr="007F3EBD">
        <w:rPr>
          <w:sz w:val="28"/>
          <w:szCs w:val="28"/>
        </w:rPr>
        <w:t>Принятие данного проекта Закона не повлечет негативных социальных, экономических, правовых, правозащитных, гендерных, экологических, коррупционных последствий.</w:t>
      </w:r>
    </w:p>
    <w:p w:rsidR="006D4A42" w:rsidRDefault="003A6153" w:rsidP="006D4A42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В соответствии со статьей 22 Закона Кыргызской Республики </w:t>
      </w:r>
      <w:r>
        <w:rPr>
          <w:sz w:val="28"/>
          <w:szCs w:val="28"/>
        </w:rPr>
        <w:br/>
        <w:t xml:space="preserve">«О нормативных правовых актах Кыргызской Республики» данный законопроект для прохождения процедуры общественного обсуждения размещен на сайте Кабинета Министров Кыргызской Республики </w:t>
      </w:r>
      <w:hyperlink r:id="rId7" w:history="1">
        <w:r>
          <w:rPr>
            <w:rStyle w:val="a4"/>
            <w:sz w:val="28"/>
            <w:szCs w:val="28"/>
          </w:rPr>
          <w:t>www.gov.kg</w:t>
        </w:r>
      </w:hyperlink>
      <w:r>
        <w:rPr>
          <w:sz w:val="28"/>
          <w:szCs w:val="28"/>
        </w:rPr>
        <w:t xml:space="preserve"> «__»______ 2023 года и на Едином портале общественного обсуждения проектов нормативных правовых актов Кыргызской Республики http://koomtalkuu.gov.kg «___»_____ 2023 года.</w:t>
      </w:r>
      <w:r w:rsidR="006D4A42" w:rsidRPr="006D4A42">
        <w:rPr>
          <w:sz w:val="28"/>
          <w:szCs w:val="28"/>
          <w:lang w:val="ky-KG"/>
        </w:rPr>
        <w:t xml:space="preserve"> </w:t>
      </w:r>
    </w:p>
    <w:p w:rsidR="006D4A42" w:rsidRPr="00010143" w:rsidRDefault="006D4A42" w:rsidP="006D4A42">
      <w:pPr>
        <w:pStyle w:val="tkTekst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010143">
        <w:rPr>
          <w:rFonts w:ascii="Times New Roman" w:hAnsi="Times New Roman" w:cs="Times New Roman"/>
          <w:sz w:val="28"/>
          <w:szCs w:val="28"/>
          <w:lang w:val="ky-KG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6D4A42" w:rsidRPr="00010143" w:rsidRDefault="006D4A42" w:rsidP="006D4A42">
      <w:pPr>
        <w:pStyle w:val="tkTekst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10143">
        <w:rPr>
          <w:rFonts w:ascii="Times New Roman" w:hAnsi="Times New Roman" w:cs="Times New Roman"/>
          <w:sz w:val="28"/>
          <w:szCs w:val="28"/>
          <w:lang w:val="ky-KG"/>
        </w:rPr>
        <w:t>Данный проект Закона не предусматривает вопросы финансирования из республиканского бюджета.</w:t>
      </w:r>
    </w:p>
    <w:p w:rsidR="006D4A42" w:rsidRPr="00206C8A" w:rsidRDefault="006D4A42" w:rsidP="006D4A42">
      <w:pPr>
        <w:ind w:firstLine="708"/>
        <w:jc w:val="both"/>
        <w:rPr>
          <w:sz w:val="28"/>
          <w:szCs w:val="28"/>
        </w:rPr>
      </w:pPr>
      <w:r w:rsidRPr="00010143">
        <w:rPr>
          <w:sz w:val="28"/>
          <w:szCs w:val="28"/>
          <w:lang w:val="ky-KG"/>
        </w:rPr>
        <w:lastRenderedPageBreak/>
        <w:t>Данный проект Закона не затрагивает вопросы предпринимательской деятельности, проведения анализа регулятивного воздействия не требует.</w:t>
      </w:r>
    </w:p>
    <w:p w:rsidR="003A6153" w:rsidRDefault="003A6153" w:rsidP="003A6153">
      <w:pPr>
        <w:ind w:firstLine="720"/>
        <w:jc w:val="both"/>
        <w:rPr>
          <w:sz w:val="28"/>
          <w:szCs w:val="28"/>
        </w:rPr>
      </w:pPr>
    </w:p>
    <w:p w:rsidR="00CB2F83" w:rsidRPr="00AD7B0D" w:rsidRDefault="00CB2F83" w:rsidP="00CB2F83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6D4A42" w:rsidRDefault="00CB2F83" w:rsidP="00CB2F83">
      <w:pPr>
        <w:jc w:val="both"/>
        <w:rPr>
          <w:b/>
          <w:sz w:val="28"/>
          <w:szCs w:val="28"/>
        </w:rPr>
      </w:pPr>
      <w:r w:rsidRPr="00AD7B0D">
        <w:rPr>
          <w:b/>
          <w:sz w:val="28"/>
          <w:szCs w:val="28"/>
        </w:rPr>
        <w:t>Министр</w:t>
      </w:r>
      <w:r w:rsidR="006D4A42">
        <w:rPr>
          <w:b/>
          <w:sz w:val="28"/>
          <w:szCs w:val="28"/>
        </w:rPr>
        <w:t xml:space="preserve"> внутренних дел</w:t>
      </w:r>
    </w:p>
    <w:p w:rsidR="00CB2F83" w:rsidRPr="00AD7B0D" w:rsidRDefault="006D4A42" w:rsidP="00CB2F8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Республики</w:t>
      </w:r>
      <w:r w:rsidR="00CB2F83" w:rsidRPr="00AD7B0D">
        <w:rPr>
          <w:b/>
          <w:sz w:val="28"/>
          <w:szCs w:val="28"/>
        </w:rPr>
        <w:t xml:space="preserve"> </w:t>
      </w:r>
      <w:r w:rsidR="00CB2F83" w:rsidRPr="00AD7B0D">
        <w:rPr>
          <w:b/>
          <w:sz w:val="28"/>
          <w:szCs w:val="28"/>
        </w:rPr>
        <w:tab/>
      </w:r>
      <w:r w:rsidR="00CB2F83" w:rsidRPr="00AD7B0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</w:t>
      </w:r>
      <w:r w:rsidR="00CB2F83" w:rsidRPr="00AD7B0D">
        <w:rPr>
          <w:b/>
          <w:sz w:val="28"/>
          <w:szCs w:val="28"/>
        </w:rPr>
        <w:t>У.</w:t>
      </w:r>
      <w:r>
        <w:rPr>
          <w:b/>
          <w:sz w:val="28"/>
          <w:szCs w:val="28"/>
        </w:rPr>
        <w:t xml:space="preserve">О. </w:t>
      </w:r>
      <w:r w:rsidR="00CB2F83" w:rsidRPr="00AD7B0D">
        <w:rPr>
          <w:b/>
          <w:sz w:val="28"/>
          <w:szCs w:val="28"/>
        </w:rPr>
        <w:t>Ниязбеков</w:t>
      </w:r>
    </w:p>
    <w:sectPr w:rsidR="00CB2F83" w:rsidRPr="00AD7B0D" w:rsidSect="006D4A42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52A32"/>
    <w:multiLevelType w:val="multilevel"/>
    <w:tmpl w:val="B43CD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2D16"/>
    <w:rsid w:val="000138C2"/>
    <w:rsid w:val="00036CE1"/>
    <w:rsid w:val="00037B7F"/>
    <w:rsid w:val="000A105E"/>
    <w:rsid w:val="000B7054"/>
    <w:rsid w:val="000E7BD4"/>
    <w:rsid w:val="00133B1F"/>
    <w:rsid w:val="0015359C"/>
    <w:rsid w:val="00185499"/>
    <w:rsid w:val="00192A8E"/>
    <w:rsid w:val="001A6B87"/>
    <w:rsid w:val="001E330B"/>
    <w:rsid w:val="001F5B10"/>
    <w:rsid w:val="002041B9"/>
    <w:rsid w:val="00261073"/>
    <w:rsid w:val="002718E4"/>
    <w:rsid w:val="0027366A"/>
    <w:rsid w:val="002B6C2C"/>
    <w:rsid w:val="002F02CB"/>
    <w:rsid w:val="00332277"/>
    <w:rsid w:val="00375F35"/>
    <w:rsid w:val="003806B9"/>
    <w:rsid w:val="003A6153"/>
    <w:rsid w:val="003C2219"/>
    <w:rsid w:val="00430B9B"/>
    <w:rsid w:val="00443FEC"/>
    <w:rsid w:val="0046111F"/>
    <w:rsid w:val="004670A8"/>
    <w:rsid w:val="004B4B7D"/>
    <w:rsid w:val="004D0BB3"/>
    <w:rsid w:val="00542855"/>
    <w:rsid w:val="00543C7E"/>
    <w:rsid w:val="00561591"/>
    <w:rsid w:val="00580D1E"/>
    <w:rsid w:val="005967CE"/>
    <w:rsid w:val="005B57D6"/>
    <w:rsid w:val="005C6A6E"/>
    <w:rsid w:val="005C73D4"/>
    <w:rsid w:val="00613C06"/>
    <w:rsid w:val="0063485C"/>
    <w:rsid w:val="00642D82"/>
    <w:rsid w:val="006605C8"/>
    <w:rsid w:val="0068372F"/>
    <w:rsid w:val="006B4669"/>
    <w:rsid w:val="006C36FF"/>
    <w:rsid w:val="006D4A42"/>
    <w:rsid w:val="006D7DC5"/>
    <w:rsid w:val="006F3F6D"/>
    <w:rsid w:val="00732D16"/>
    <w:rsid w:val="007931EB"/>
    <w:rsid w:val="007935F0"/>
    <w:rsid w:val="007A1B7B"/>
    <w:rsid w:val="007C77DA"/>
    <w:rsid w:val="007D799C"/>
    <w:rsid w:val="00805F0C"/>
    <w:rsid w:val="00845090"/>
    <w:rsid w:val="00857A26"/>
    <w:rsid w:val="00892A1E"/>
    <w:rsid w:val="0092674D"/>
    <w:rsid w:val="00976994"/>
    <w:rsid w:val="00A046D1"/>
    <w:rsid w:val="00A12809"/>
    <w:rsid w:val="00A347E5"/>
    <w:rsid w:val="00AC57B5"/>
    <w:rsid w:val="00AD2481"/>
    <w:rsid w:val="00AD7B0D"/>
    <w:rsid w:val="00AE4A06"/>
    <w:rsid w:val="00AE6F01"/>
    <w:rsid w:val="00B03017"/>
    <w:rsid w:val="00B14BD2"/>
    <w:rsid w:val="00B67801"/>
    <w:rsid w:val="00BD739F"/>
    <w:rsid w:val="00BE1492"/>
    <w:rsid w:val="00BF6A35"/>
    <w:rsid w:val="00C01ED1"/>
    <w:rsid w:val="00C1088D"/>
    <w:rsid w:val="00C126CD"/>
    <w:rsid w:val="00C131BC"/>
    <w:rsid w:val="00C50DDF"/>
    <w:rsid w:val="00CB2F83"/>
    <w:rsid w:val="00CC1626"/>
    <w:rsid w:val="00D31D43"/>
    <w:rsid w:val="00D456A1"/>
    <w:rsid w:val="00DD6B96"/>
    <w:rsid w:val="00DE4EEB"/>
    <w:rsid w:val="00DF0382"/>
    <w:rsid w:val="00E03A50"/>
    <w:rsid w:val="00E612AB"/>
    <w:rsid w:val="00E70163"/>
    <w:rsid w:val="00EB3548"/>
    <w:rsid w:val="00EB52C1"/>
    <w:rsid w:val="00ED3C4F"/>
    <w:rsid w:val="00ED7DF3"/>
    <w:rsid w:val="00F17AD1"/>
    <w:rsid w:val="00F54491"/>
    <w:rsid w:val="00F721CC"/>
    <w:rsid w:val="00F75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218D38-B958-4303-8B39-10BB557E4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3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B96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613C06"/>
    <w:rPr>
      <w:color w:val="0000FF"/>
      <w:u w:val="single"/>
    </w:rPr>
  </w:style>
  <w:style w:type="character" w:styleId="a5">
    <w:name w:val="Strong"/>
    <w:basedOn w:val="a0"/>
    <w:uiPriority w:val="22"/>
    <w:qFormat/>
    <w:rsid w:val="00613C06"/>
    <w:rPr>
      <w:b/>
      <w:bCs/>
    </w:rPr>
  </w:style>
  <w:style w:type="paragraph" w:styleId="a6">
    <w:name w:val="Normal (Web)"/>
    <w:basedOn w:val="a"/>
    <w:uiPriority w:val="99"/>
    <w:semiHidden/>
    <w:unhideWhenUsed/>
    <w:rsid w:val="00B67801"/>
    <w:pPr>
      <w:spacing w:before="100" w:beforeAutospacing="1" w:after="100" w:afterAutospacing="1"/>
    </w:pPr>
  </w:style>
  <w:style w:type="paragraph" w:customStyle="1" w:styleId="tktekst">
    <w:name w:val="tktekst"/>
    <w:basedOn w:val="a"/>
    <w:rsid w:val="00133B1F"/>
    <w:pPr>
      <w:spacing w:before="100" w:beforeAutospacing="1" w:after="100" w:afterAutospacing="1"/>
    </w:pPr>
  </w:style>
  <w:style w:type="paragraph" w:customStyle="1" w:styleId="tkTekst0">
    <w:name w:val="_Текст обычный (tkTekst)"/>
    <w:basedOn w:val="a"/>
    <w:rsid w:val="0092674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F02C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02C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B03017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B0301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8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ov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oktom://db/17117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A3F0F-FEE0-43DD-B15F-A9F3F79F4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Айбек Орозакунов</cp:lastModifiedBy>
  <cp:revision>15</cp:revision>
  <cp:lastPrinted>2023-02-07T10:33:00Z</cp:lastPrinted>
  <dcterms:created xsi:type="dcterms:W3CDTF">2023-02-07T10:33:00Z</dcterms:created>
  <dcterms:modified xsi:type="dcterms:W3CDTF">2023-02-08T12:50:00Z</dcterms:modified>
</cp:coreProperties>
</file>